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121" w:rsidRPr="00A21121" w:rsidRDefault="00A21121" w:rsidP="00A2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Svibanj u znaku pokusa: projekt „Znanje + Kreativnost = STEM Inspiracija“ budi male znanstvenike</w:t>
      </w:r>
    </w:p>
    <w:p w:rsidR="00A21121" w:rsidRPr="00A21121" w:rsidRDefault="00A21121" w:rsidP="00A2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Proljeće nije rezervirano samo za cvijeće i sunčane šetnje, ove godine miriše i na znanost. Svibanj donosi novi ciklus STEM radionica i promocija u sklopu projekta „Znanje + Kreativnost = STEM Inspiracija“, koji na zanimljiv i pristupačan način otvara vrata svijeta znanosti djeci i mladima.</w:t>
      </w:r>
    </w:p>
    <w:p w:rsidR="00A21121" w:rsidRPr="00A21121" w:rsidRDefault="00A21121" w:rsidP="00A2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Projekt sufinanciraju Europski socijalni fond plus (ESF+) i Državni proračun Republike Hrvatske, a provodi ga Hrvatsko društvo kemijskih inženjera i tehnologa (HDKI) uz partnere:</w:t>
      </w:r>
    </w:p>
    <w:p w:rsidR="00A21121" w:rsidRPr="00A21121" w:rsidRDefault="00A21121" w:rsidP="00A211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Fakultet kemijskog inženjerstva i tehnologije Sveučilišta u Zagrebu,</w:t>
      </w:r>
    </w:p>
    <w:p w:rsidR="00A21121" w:rsidRPr="00A21121" w:rsidRDefault="00A21121" w:rsidP="00A211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Hrvatsko društvo za zaštitu voda,</w:t>
      </w:r>
    </w:p>
    <w:p w:rsidR="00A21121" w:rsidRPr="00A21121" w:rsidRDefault="00A21121" w:rsidP="00A211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Osnovna škola Gvozd (</w:t>
      </w:r>
      <w:proofErr w:type="spellStart"/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Vrginmost</w:t>
      </w:r>
      <w:proofErr w:type="spellEnd"/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),</w:t>
      </w:r>
    </w:p>
    <w:p w:rsidR="00A21121" w:rsidRPr="00A21121" w:rsidRDefault="00A21121" w:rsidP="00A211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Dječji vrtić Girice (Cres),</w:t>
      </w:r>
    </w:p>
    <w:p w:rsidR="00A21121" w:rsidRPr="00A21121" w:rsidRDefault="00A21121" w:rsidP="00A211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Tehnička škola i prirodoslovna gimnazija Ruđer Bošković (Osijek) te</w:t>
      </w:r>
    </w:p>
    <w:p w:rsidR="00A21121" w:rsidRPr="00A21121" w:rsidRDefault="00A21121" w:rsidP="00A211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Tehnička škola Nikole Tesle (Vukovar).</w:t>
      </w:r>
    </w:p>
    <w:p w:rsidR="00A21121" w:rsidRPr="00A21121" w:rsidRDefault="00A21121" w:rsidP="00A2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Cilj je jasan, ali ambiciozan, približiti STEM kao razumljivo i primjenjivo područje te pokazati da nije riječ samo o teoriji iz udžbenika, nego o ključu za bolje razumijevanje svakodnevnih pojava i svijeta u kojem živimo.</w:t>
      </w:r>
    </w:p>
    <w:p w:rsidR="00A21121" w:rsidRPr="00A21121" w:rsidRDefault="00A21121" w:rsidP="00A2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Tijekom svibnja polaznike očekuje pravi mali laboratorij ideja: od radionice „Mala škola velikih pokusa!“ do zanimljivog istraživanja „Čokolada je ipak zdrava – odredi željezo u čokoladi“. Dobra vijest je da su sve radionice prilagođene ciljanoj skupini, tako da će i najmlađi i oni malo stariji lako pratiti, sudjelovati i što je najvažnije, zabaviti se. Posebna pozornost ovog mjeseca posvećena je vodi, našem nezamjenjivom resursu bez kojeg nema života. Naime, više od 70 % Zemljine površine prekriveno je vodom, no tek je mali dio dostupan za piće, što dodatno naglašava važnost njezine zaštite i održivog korištenja. Upravo zato u programu radionica dominiraju teme koje dotiču svakodnevicu, poput „Anomalije vode“, „Procesa pročišćavanja vode“, „Kapljice znanja: edukacija o vodi“ i „Voda koja nas okružuje i kako je zaštititi“. Ako želite da djeca i mladi kroz zabavu nauče zašto je voda dragocjena i kako je pametno koristiti, ove radionice su pravo mjesto za njih. Jer ponekad upravo male navike, poput zatvaranja slavine na vrijeme, čine veliku razliku.</w:t>
      </w:r>
    </w:p>
    <w:p w:rsidR="00A21121" w:rsidRPr="00A21121" w:rsidRDefault="00A21121" w:rsidP="00A2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Radionice će se održavati u Zagrebu, Sisku, Sunji i </w:t>
      </w:r>
      <w:proofErr w:type="spellStart"/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Vrginmostu</w:t>
      </w:r>
      <w:proofErr w:type="spellEnd"/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, čime organizatori žele znanost učiniti dostupnom što većem broju djece i mladih. Naglasak je na praktičnom radu, jer kako pokazuje iskustvo, najbolje se uči kad se </w:t>
      </w:r>
      <w:proofErr w:type="spellStart"/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zasuku</w:t>
      </w:r>
      <w:proofErr w:type="spellEnd"/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rukavi.</w:t>
      </w:r>
    </w:p>
    <w:p w:rsidR="00A21121" w:rsidRPr="00A21121" w:rsidRDefault="00A21121" w:rsidP="00A2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Najbolja vijest? Sve radionice su besplatne. Jedini „ulaz“ je prijava (</w:t>
      </w:r>
      <w:hyperlink r:id="rId7" w:tgtFrame="_blank" w:history="1">
        <w:r w:rsidRPr="00A21121">
          <w:rPr>
            <w:rFonts w:ascii="Arial" w:eastAsia="Times New Roman" w:hAnsi="Arial" w:cs="Arial"/>
            <w:i/>
            <w:iCs/>
            <w:color w:val="1155CC"/>
            <w:kern w:val="0"/>
            <w:sz w:val="20"/>
            <w:szCs w:val="20"/>
            <w:u w:val="single"/>
            <w14:ligatures w14:val="none"/>
          </w:rPr>
          <w:t>https://cjelozivotno-fkit-hdki.hr/stem/prijava/</w:t>
        </w:r>
      </w:hyperlink>
      <w:r w:rsidRPr="00A21121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) i malo znatiželje.</w:t>
      </w:r>
    </w:p>
    <w:p w:rsidR="00A21121" w:rsidRPr="00A21121" w:rsidRDefault="00A21121" w:rsidP="00A2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Radionice su namijenjene djeci i mladima od 2 do 18 godina, dok su promocije otvorene svima koji žele zaviriti iza kulisa znanosti.</w:t>
      </w:r>
    </w:p>
    <w:p w:rsidR="00A21121" w:rsidRPr="00A21121" w:rsidRDefault="00A21121" w:rsidP="00A2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Osim najmlađih, u svibnju će „na školovanje“ i odrasli kroz edukacije i mentorstva za djelatnike partnerskih institucija, među kojima su i odgojitelji i nastavnici koji već aktivno sudjeluju u popularizaciji STEM-a. Zanimljivo je da su mnogi od njih ujedno i volonteri HDKI-a što je dokaz da entuzijazam za znanost ne prestaje završetkom radnog vremena.</w:t>
      </w:r>
    </w:p>
    <w:p w:rsidR="00A21121" w:rsidRPr="00A21121" w:rsidRDefault="00A21121" w:rsidP="00A2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lastRenderedPageBreak/>
        <w:t>Za širu javnost pripremljene su i četiri promocije u knjižnicama u Zaprešiću, Rijeci i Zaboku te u Zagrebačkoj zajednici tehničke kulture. Tema „</w:t>
      </w:r>
      <w:r w:rsidRPr="00A21121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Kemijski inženjer u postrojenjima budućnosti</w:t>
      </w:r>
      <w:r w:rsidRPr="00A21121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“ zvuči ozbiljno, ali dolazi u paketu s virtualnim šetnjama, simulacijama i uvidom u to kako umjetna inteligencija pomaže oblikovati industriju budućnosti.</w:t>
      </w:r>
    </w:p>
    <w:p w:rsidR="00A21121" w:rsidRPr="00A21121" w:rsidRDefault="00A21121" w:rsidP="00A2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A21121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Sudjelovanje je namijenjeno svim uzrastima i bez prethodne prijave. Dovoljno je doći, uključiti se i iz prve ruke doživjeti kako suvremena znanost i tehnologija mogu biti zanimljive, razumljive i itekako primjenjive u svakodnevnom životu.</w:t>
      </w:r>
    </w:p>
    <w:p w:rsidR="00C17BBC" w:rsidRDefault="00C17BBC"/>
    <w:p w:rsidR="00D0171E" w:rsidRDefault="00D0171E"/>
    <w:p w:rsidR="00D0171E" w:rsidRDefault="00D0171E"/>
    <w:p w:rsidR="00D0171E" w:rsidRDefault="00D0171E"/>
    <w:p w:rsidR="00D0171E" w:rsidRDefault="00D0171E"/>
    <w:p w:rsidR="00D0171E" w:rsidRDefault="00D0171E"/>
    <w:p w:rsidR="00D0171E" w:rsidRDefault="00D0171E"/>
    <w:p w:rsidR="00D0171E" w:rsidRDefault="00D0171E"/>
    <w:p w:rsidR="00D0171E" w:rsidRDefault="00D0171E"/>
    <w:p w:rsidR="00D0171E" w:rsidRDefault="00D0171E"/>
    <w:p w:rsidR="00D0171E" w:rsidRDefault="00D0171E"/>
    <w:p w:rsidR="00D0171E" w:rsidRDefault="00D0171E"/>
    <w:p w:rsidR="00D0171E" w:rsidRDefault="00D0171E"/>
    <w:p w:rsidR="00D0171E" w:rsidRDefault="00D0171E"/>
    <w:p w:rsidR="00D0171E" w:rsidRDefault="00D0171E"/>
    <w:p w:rsidR="00D0171E" w:rsidRDefault="00D0171E"/>
    <w:p w:rsidR="00D0171E" w:rsidRDefault="00D0171E">
      <w:r>
        <w:rPr>
          <w:noProof/>
        </w:rPr>
        <w:lastRenderedPageBreak/>
        <w:drawing>
          <wp:inline distT="0" distB="0" distL="0" distR="0">
            <wp:extent cx="9022080" cy="5577840"/>
            <wp:effectExtent l="0" t="0" r="762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646" cy="55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171E" w:rsidSect="00D01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8C3" w:rsidRDefault="00CD58C3" w:rsidP="00D0171E">
      <w:pPr>
        <w:spacing w:after="0" w:line="240" w:lineRule="auto"/>
      </w:pPr>
      <w:r>
        <w:separator/>
      </w:r>
    </w:p>
  </w:endnote>
  <w:endnote w:type="continuationSeparator" w:id="0">
    <w:p w:rsidR="00CD58C3" w:rsidRDefault="00CD58C3" w:rsidP="00D0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8C3" w:rsidRDefault="00CD58C3" w:rsidP="00D0171E">
      <w:pPr>
        <w:spacing w:after="0" w:line="240" w:lineRule="auto"/>
      </w:pPr>
      <w:r>
        <w:separator/>
      </w:r>
    </w:p>
  </w:footnote>
  <w:footnote w:type="continuationSeparator" w:id="0">
    <w:p w:rsidR="00CD58C3" w:rsidRDefault="00CD58C3" w:rsidP="00D0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62C33"/>
    <w:multiLevelType w:val="multilevel"/>
    <w:tmpl w:val="AF84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057A87"/>
    <w:multiLevelType w:val="multilevel"/>
    <w:tmpl w:val="A0B0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F42578"/>
    <w:multiLevelType w:val="multilevel"/>
    <w:tmpl w:val="1B9475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21"/>
    <w:rsid w:val="000751DF"/>
    <w:rsid w:val="003C5050"/>
    <w:rsid w:val="00A21121"/>
    <w:rsid w:val="00B56716"/>
    <w:rsid w:val="00C125EF"/>
    <w:rsid w:val="00C17BBC"/>
    <w:rsid w:val="00CD58C3"/>
    <w:rsid w:val="00D0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56F4"/>
  <w15:chartTrackingRefBased/>
  <w15:docId w15:val="{A2F3A404-D838-4C3F-8485-1D530018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56716"/>
    <w:pPr>
      <w:numPr>
        <w:ilvl w:val="1"/>
        <w:numId w:val="2"/>
      </w:num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before="100" w:after="0" w:line="276" w:lineRule="auto"/>
      <w:ind w:left="576" w:hanging="576"/>
      <w:outlineLvl w:val="1"/>
    </w:pPr>
    <w:rPr>
      <w:caps/>
      <w:spacing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56716"/>
    <w:rPr>
      <w:caps/>
      <w:spacing w:val="15"/>
      <w:shd w:val="clear" w:color="auto" w:fill="C1E4F5" w:themeFill="accent1" w:themeFillTint="33"/>
    </w:rPr>
  </w:style>
  <w:style w:type="paragraph" w:styleId="Zaglavlje">
    <w:name w:val="header"/>
    <w:basedOn w:val="Normal"/>
    <w:link w:val="ZaglavljeChar"/>
    <w:uiPriority w:val="99"/>
    <w:unhideWhenUsed/>
    <w:rsid w:val="00D0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71E"/>
  </w:style>
  <w:style w:type="paragraph" w:styleId="Podnoje">
    <w:name w:val="footer"/>
    <w:basedOn w:val="Normal"/>
    <w:link w:val="PodnojeChar"/>
    <w:uiPriority w:val="99"/>
    <w:unhideWhenUsed/>
    <w:rsid w:val="00D0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jelozivotno-fkit-hdki.hr/stem/prija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Đurđevka Pecikozić</dc:creator>
  <cp:keywords/>
  <dc:description/>
  <cp:lastModifiedBy>Đurđevka Pecikozić</cp:lastModifiedBy>
  <cp:revision>1</cp:revision>
  <dcterms:created xsi:type="dcterms:W3CDTF">2026-04-16T12:49:00Z</dcterms:created>
  <dcterms:modified xsi:type="dcterms:W3CDTF">2026-04-16T13:22:00Z</dcterms:modified>
</cp:coreProperties>
</file>